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A5" w:rsidRPr="00B436E7" w:rsidRDefault="00D847A5">
      <w:pPr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B436E7">
        <w:rPr>
          <w:b/>
          <w:snapToGrid w:val="0"/>
          <w:sz w:val="24"/>
          <w:szCs w:val="24"/>
        </w:rPr>
        <w:t>King County Washington Women Lawyers</w:t>
      </w:r>
    </w:p>
    <w:p w:rsidR="00D847A5" w:rsidRPr="00B436E7" w:rsidRDefault="00D847A5">
      <w:pPr>
        <w:jc w:val="center"/>
        <w:rPr>
          <w:b/>
          <w:i/>
          <w:snapToGrid w:val="0"/>
          <w:sz w:val="24"/>
          <w:szCs w:val="24"/>
        </w:rPr>
      </w:pPr>
      <w:r w:rsidRPr="00B436E7">
        <w:rPr>
          <w:b/>
          <w:i/>
          <w:snapToGrid w:val="0"/>
          <w:sz w:val="24"/>
          <w:szCs w:val="24"/>
        </w:rPr>
        <w:t>201</w:t>
      </w:r>
      <w:r>
        <w:rPr>
          <w:b/>
          <w:i/>
          <w:snapToGrid w:val="0"/>
          <w:sz w:val="24"/>
          <w:szCs w:val="24"/>
        </w:rPr>
        <w:t>6</w:t>
      </w:r>
      <w:r w:rsidRPr="00B436E7">
        <w:rPr>
          <w:b/>
          <w:i/>
          <w:snapToGrid w:val="0"/>
          <w:sz w:val="24"/>
          <w:szCs w:val="24"/>
        </w:rPr>
        <w:t xml:space="preserve"> Judicial Appreciation Award Nominations</w:t>
      </w:r>
    </w:p>
    <w:p w:rsidR="00D847A5" w:rsidRDefault="00D847A5"/>
    <w:p w:rsidR="00D847A5" w:rsidRPr="00614AA9" w:rsidRDefault="00D847A5" w:rsidP="003774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King County Washington Women Lawyers (KCWWL) invites you to nominate an individual for one of our four annual awards: </w:t>
      </w:r>
      <w:r>
        <w:rPr>
          <w:b/>
          <w:i/>
          <w:sz w:val="22"/>
          <w:szCs w:val="22"/>
        </w:rPr>
        <w:t>Honorable Betty B. Fletcher Judge of the Year Award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President’s Award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Vanguard Award</w:t>
      </w:r>
      <w:r>
        <w:rPr>
          <w:sz w:val="22"/>
          <w:szCs w:val="22"/>
        </w:rPr>
        <w:t xml:space="preserve">, and </w:t>
      </w:r>
      <w:r>
        <w:rPr>
          <w:b/>
          <w:i/>
          <w:sz w:val="22"/>
          <w:szCs w:val="22"/>
        </w:rPr>
        <w:t xml:space="preserve">Special Contribution to the </w:t>
      </w:r>
      <w:r w:rsidRPr="00401CDE">
        <w:rPr>
          <w:b/>
          <w:i/>
          <w:sz w:val="22"/>
          <w:szCs w:val="22"/>
        </w:rPr>
        <w:t>Judiciary Award</w:t>
      </w:r>
      <w:r w:rsidRPr="00401CDE">
        <w:rPr>
          <w:sz w:val="22"/>
          <w:szCs w:val="22"/>
        </w:rPr>
        <w:t xml:space="preserve">.  These awards </w:t>
      </w:r>
      <w:r>
        <w:rPr>
          <w:sz w:val="22"/>
          <w:szCs w:val="22"/>
        </w:rPr>
        <w:t>will be</w:t>
      </w:r>
      <w:r w:rsidRPr="00401CDE">
        <w:rPr>
          <w:sz w:val="22"/>
          <w:szCs w:val="22"/>
        </w:rPr>
        <w:t xml:space="preserve"> given at our</w:t>
      </w:r>
      <w:r>
        <w:rPr>
          <w:sz w:val="22"/>
          <w:szCs w:val="22"/>
        </w:rPr>
        <w:t xml:space="preserve"> Judicial Appreciation Luncheon</w:t>
      </w:r>
      <w:r w:rsidRPr="00401CDE">
        <w:rPr>
          <w:sz w:val="22"/>
          <w:szCs w:val="22"/>
        </w:rPr>
        <w:t xml:space="preserve"> scheduled for </w:t>
      </w:r>
      <w:r w:rsidRPr="006707EF">
        <w:rPr>
          <w:b/>
          <w:sz w:val="22"/>
          <w:szCs w:val="22"/>
        </w:rPr>
        <w:t>Friday</w:t>
      </w:r>
      <w:r>
        <w:rPr>
          <w:b/>
          <w:snapToGrid w:val="0"/>
          <w:sz w:val="22"/>
          <w:szCs w:val="22"/>
        </w:rPr>
        <w:t>, June 10, 2016</w:t>
      </w:r>
      <w:r>
        <w:rPr>
          <w:snapToGrid w:val="0"/>
          <w:sz w:val="22"/>
          <w:szCs w:val="22"/>
        </w:rPr>
        <w:t xml:space="preserve"> from 12:0</w:t>
      </w:r>
      <w:r w:rsidRPr="00401CDE">
        <w:rPr>
          <w:snapToGrid w:val="0"/>
          <w:sz w:val="22"/>
          <w:szCs w:val="22"/>
        </w:rPr>
        <w:t xml:space="preserve">0 – 1:15 p.m. </w:t>
      </w:r>
      <w:r>
        <w:rPr>
          <w:snapToGrid w:val="0"/>
          <w:sz w:val="22"/>
          <w:szCs w:val="22"/>
        </w:rPr>
        <w:t>at the Fairmont Olympic Hotel</w:t>
      </w:r>
      <w:r w:rsidRPr="00283F8E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>411 University Street</w:t>
      </w:r>
      <w:r w:rsidRPr="00283F8E">
        <w:rPr>
          <w:snapToGrid w:val="0"/>
          <w:sz w:val="22"/>
          <w:szCs w:val="22"/>
        </w:rPr>
        <w:t>, Seattle</w:t>
      </w:r>
      <w:r>
        <w:rPr>
          <w:snapToGrid w:val="0"/>
          <w:sz w:val="22"/>
          <w:szCs w:val="22"/>
        </w:rPr>
        <w:t>, WA</w:t>
      </w:r>
      <w:r w:rsidRPr="00401CDE">
        <w:rPr>
          <w:snapToGrid w:val="0"/>
          <w:sz w:val="22"/>
          <w:szCs w:val="22"/>
        </w:rPr>
        <w:t xml:space="preserve">.  </w:t>
      </w:r>
    </w:p>
    <w:p w:rsidR="00D847A5" w:rsidRPr="00B436E7" w:rsidRDefault="00D847A5" w:rsidP="00612660">
      <w:pPr>
        <w:spacing w:before="120"/>
        <w:jc w:val="center"/>
        <w:rPr>
          <w:snapToGrid w:val="0"/>
          <w:sz w:val="22"/>
          <w:szCs w:val="22"/>
          <w:u w:val="single"/>
        </w:rPr>
      </w:pPr>
      <w:r w:rsidRPr="00B436E7">
        <w:rPr>
          <w:snapToGrid w:val="0"/>
          <w:sz w:val="22"/>
          <w:szCs w:val="22"/>
          <w:u w:val="single"/>
        </w:rPr>
        <w:t xml:space="preserve">Nominations must be RECEIVED by </w:t>
      </w:r>
      <w:r w:rsidRPr="00B436E7">
        <w:rPr>
          <w:b/>
          <w:snapToGrid w:val="0"/>
          <w:sz w:val="22"/>
          <w:szCs w:val="22"/>
          <w:u w:val="single"/>
        </w:rPr>
        <w:t xml:space="preserve">May </w:t>
      </w:r>
      <w:r>
        <w:rPr>
          <w:b/>
          <w:snapToGrid w:val="0"/>
          <w:sz w:val="22"/>
          <w:szCs w:val="22"/>
          <w:u w:val="single"/>
        </w:rPr>
        <w:t>6</w:t>
      </w:r>
      <w:r w:rsidRPr="00B436E7">
        <w:rPr>
          <w:b/>
          <w:snapToGrid w:val="0"/>
          <w:sz w:val="22"/>
          <w:szCs w:val="22"/>
          <w:u w:val="single"/>
        </w:rPr>
        <w:t>, 201</w:t>
      </w:r>
      <w:r>
        <w:rPr>
          <w:b/>
          <w:snapToGrid w:val="0"/>
          <w:sz w:val="22"/>
          <w:szCs w:val="22"/>
          <w:u w:val="single"/>
        </w:rPr>
        <w:t>6</w:t>
      </w:r>
      <w:r w:rsidRPr="00B436E7">
        <w:rPr>
          <w:snapToGrid w:val="0"/>
          <w:sz w:val="22"/>
          <w:szCs w:val="22"/>
          <w:u w:val="single"/>
        </w:rPr>
        <w:t>, to be considered.</w:t>
      </w:r>
    </w:p>
    <w:p w:rsidR="00D847A5" w:rsidRPr="00B436E7" w:rsidRDefault="00D847A5">
      <w:pPr>
        <w:rPr>
          <w:snapToGrid w:val="0"/>
          <w:sz w:val="22"/>
          <w:szCs w:val="22"/>
        </w:rPr>
      </w:pPr>
    </w:p>
    <w:p w:rsidR="00D847A5" w:rsidRPr="00B436E7" w:rsidRDefault="00D847A5" w:rsidP="00614AA9">
      <w:pPr>
        <w:numPr>
          <w:ilvl w:val="0"/>
          <w:numId w:val="5"/>
        </w:numPr>
        <w:spacing w:after="160"/>
        <w:jc w:val="both"/>
        <w:rPr>
          <w:snapToGrid w:val="0"/>
        </w:rPr>
      </w:pPr>
      <w:bookmarkStart w:id="1" w:name="OLE_LINK13"/>
      <w:r w:rsidRPr="00B436E7">
        <w:rPr>
          <w:snapToGrid w:val="0"/>
          <w:u w:val="single"/>
        </w:rPr>
        <w:t>Judge of the Year Award</w:t>
      </w:r>
      <w:r w:rsidRPr="00B436E7">
        <w:rPr>
          <w:snapToGrid w:val="0"/>
        </w:rPr>
        <w:t xml:space="preserve"> - This award is for an overall great judge who has fostered or improved the treatment or position of women and other minorities in the legal system.  </w:t>
      </w:r>
      <w:bookmarkStart w:id="2" w:name="OLE_LINK20"/>
      <w:bookmarkEnd w:id="1"/>
      <w:r w:rsidRPr="00B436E7">
        <w:rPr>
          <w:snapToGrid w:val="0"/>
        </w:rPr>
        <w:t xml:space="preserve">Past recipients include: </w:t>
      </w:r>
      <w:r w:rsidRPr="00B436E7">
        <w:rPr>
          <w:b/>
        </w:rPr>
        <w:t xml:space="preserve">Chief Judge Robert Lasnik </w:t>
      </w:r>
      <w:r w:rsidRPr="00B436E7">
        <w:t xml:space="preserve">(2010), </w:t>
      </w:r>
      <w:r w:rsidRPr="00B436E7">
        <w:rPr>
          <w:b/>
        </w:rPr>
        <w:t>The Honorable Commissioners of the King County Superior Court</w:t>
      </w:r>
      <w:r w:rsidRPr="00B436E7">
        <w:t xml:space="preserve"> (2011), </w:t>
      </w:r>
      <w:r w:rsidRPr="00B436E7">
        <w:rPr>
          <w:b/>
        </w:rPr>
        <w:t>Chief Magistrate Judge Mary Alice Theiler</w:t>
      </w:r>
      <w:r w:rsidRPr="00B436E7">
        <w:t xml:space="preserve"> (2012), </w:t>
      </w:r>
      <w:r w:rsidRPr="00B436E7">
        <w:rPr>
          <w:b/>
        </w:rPr>
        <w:t xml:space="preserve">Judge George T. Mattson (ret.) </w:t>
      </w:r>
      <w:r w:rsidRPr="00B436E7">
        <w:t>(2013)</w:t>
      </w:r>
      <w:r>
        <w:t>,</w:t>
      </w:r>
      <w:r w:rsidRPr="00B436E7">
        <w:t xml:space="preserve"> </w:t>
      </w:r>
      <w:r w:rsidRPr="00B436E7">
        <w:rPr>
          <w:b/>
        </w:rPr>
        <w:t xml:space="preserve">Justice Mary Yu </w:t>
      </w:r>
      <w:r w:rsidRPr="00B436E7">
        <w:t>(2014)</w:t>
      </w:r>
      <w:r>
        <w:t xml:space="preserve">, and </w:t>
      </w:r>
      <w:r>
        <w:rPr>
          <w:b/>
        </w:rPr>
        <w:t xml:space="preserve">Chief Judge J. Robert Leach </w:t>
      </w:r>
      <w:r>
        <w:t>(2015)</w:t>
      </w:r>
      <w:r w:rsidRPr="00B436E7">
        <w:t>.</w:t>
      </w:r>
    </w:p>
    <w:p w:rsidR="00D847A5" w:rsidRPr="00B436E7" w:rsidRDefault="00D847A5" w:rsidP="007408DC">
      <w:pPr>
        <w:numPr>
          <w:ilvl w:val="0"/>
          <w:numId w:val="5"/>
        </w:numPr>
        <w:tabs>
          <w:tab w:val="left" w:pos="720"/>
        </w:tabs>
        <w:spacing w:after="160"/>
        <w:jc w:val="both"/>
        <w:rPr>
          <w:snapToGrid w:val="0"/>
        </w:rPr>
      </w:pPr>
      <w:bookmarkStart w:id="3" w:name="OLE_LINK14"/>
      <w:bookmarkEnd w:id="2"/>
      <w:r w:rsidRPr="00B436E7">
        <w:rPr>
          <w:snapToGrid w:val="0"/>
          <w:u w:val="single"/>
        </w:rPr>
        <w:t>Vanguard Award</w:t>
      </w:r>
      <w:r w:rsidRPr="00B436E7">
        <w:rPr>
          <w:snapToGrid w:val="0"/>
        </w:rPr>
        <w:t xml:space="preserve"> - This award is for a judge at the forefront of a movement or issue.  </w:t>
      </w:r>
      <w:bookmarkEnd w:id="3"/>
      <w:r w:rsidRPr="00B436E7">
        <w:rPr>
          <w:snapToGrid w:val="0"/>
        </w:rPr>
        <w:t xml:space="preserve">Past recipients include: </w:t>
      </w:r>
      <w:r w:rsidRPr="00B436E7">
        <w:rPr>
          <w:b/>
        </w:rPr>
        <w:t>Chief Judge Marywave Van Deren</w:t>
      </w:r>
      <w:r w:rsidRPr="00B436E7">
        <w:t xml:space="preserve"> (2010), </w:t>
      </w:r>
      <w:r w:rsidRPr="00B436E7">
        <w:rPr>
          <w:b/>
        </w:rPr>
        <w:t>Judge Jean A. Rietschel</w:t>
      </w:r>
      <w:r w:rsidRPr="00B436E7">
        <w:t xml:space="preserve"> (2011), </w:t>
      </w:r>
      <w:r w:rsidRPr="00B436E7">
        <w:rPr>
          <w:b/>
        </w:rPr>
        <w:t xml:space="preserve">Judge Zulema Hinojos-Fall </w:t>
      </w:r>
      <w:r w:rsidRPr="00B436E7">
        <w:t xml:space="preserve">(2012), </w:t>
      </w:r>
      <w:r w:rsidRPr="00B436E7">
        <w:rPr>
          <w:b/>
        </w:rPr>
        <w:t xml:space="preserve">Judge Richard A. Jones </w:t>
      </w:r>
      <w:r w:rsidRPr="00B436E7">
        <w:t>(2013)</w:t>
      </w:r>
      <w:r>
        <w:t>,</w:t>
      </w:r>
      <w:r w:rsidRPr="00B436E7">
        <w:t xml:space="preserve"> </w:t>
      </w:r>
      <w:r w:rsidRPr="00B436E7">
        <w:rPr>
          <w:b/>
        </w:rPr>
        <w:t xml:space="preserve">Judge Michael J. Trickey </w:t>
      </w:r>
      <w:r w:rsidRPr="00B436E7">
        <w:t>(2014)</w:t>
      </w:r>
      <w:r>
        <w:t xml:space="preserve">, and </w:t>
      </w:r>
      <w:r>
        <w:rPr>
          <w:b/>
        </w:rPr>
        <w:t xml:space="preserve">Judge Michelle Gehlsen </w:t>
      </w:r>
      <w:r>
        <w:t>(2015)</w:t>
      </w:r>
      <w:r w:rsidRPr="00B436E7">
        <w:t>.</w:t>
      </w:r>
    </w:p>
    <w:p w:rsidR="00D847A5" w:rsidRPr="00B436E7" w:rsidRDefault="00D847A5" w:rsidP="00614AA9">
      <w:pPr>
        <w:numPr>
          <w:ilvl w:val="0"/>
          <w:numId w:val="5"/>
        </w:numPr>
        <w:tabs>
          <w:tab w:val="left" w:pos="720"/>
        </w:tabs>
        <w:spacing w:after="160"/>
        <w:jc w:val="both"/>
        <w:rPr>
          <w:snapToGrid w:val="0"/>
        </w:rPr>
      </w:pPr>
      <w:bookmarkStart w:id="4" w:name="OLE_LINK15"/>
      <w:r w:rsidRPr="00B436E7">
        <w:rPr>
          <w:snapToGrid w:val="0"/>
          <w:u w:val="single"/>
        </w:rPr>
        <w:t>President’s Award</w:t>
      </w:r>
      <w:r w:rsidRPr="00B436E7">
        <w:rPr>
          <w:snapToGrid w:val="0"/>
        </w:rPr>
        <w:t xml:space="preserve"> - Presented to an individual whose success story is a testament to the rewards of hard work and determination</w:t>
      </w:r>
      <w:bookmarkStart w:id="5" w:name="OLE_LINK17"/>
      <w:r w:rsidRPr="00B436E7">
        <w:rPr>
          <w:snapToGrid w:val="0"/>
        </w:rPr>
        <w:t xml:space="preserve">.  </w:t>
      </w:r>
      <w:bookmarkStart w:id="6" w:name="OLE_LINK18"/>
      <w:r w:rsidRPr="00B436E7">
        <w:rPr>
          <w:snapToGrid w:val="0"/>
        </w:rPr>
        <w:t xml:space="preserve">Past recipients include: </w:t>
      </w:r>
      <w:bookmarkEnd w:id="5"/>
      <w:r w:rsidRPr="00B436E7">
        <w:rPr>
          <w:b/>
          <w:snapToGrid w:val="0"/>
        </w:rPr>
        <w:t xml:space="preserve">Judge Ricardo Martinez </w:t>
      </w:r>
      <w:r w:rsidRPr="00B436E7">
        <w:rPr>
          <w:snapToGrid w:val="0"/>
        </w:rPr>
        <w:t xml:space="preserve">(2010), </w:t>
      </w:r>
      <w:r w:rsidRPr="00B436E7">
        <w:rPr>
          <w:b/>
          <w:snapToGrid w:val="0"/>
        </w:rPr>
        <w:t>Judge Paris K. Kallas</w:t>
      </w:r>
      <w:r w:rsidRPr="00B436E7">
        <w:rPr>
          <w:snapToGrid w:val="0"/>
        </w:rPr>
        <w:t xml:space="preserve"> (2011), </w:t>
      </w:r>
      <w:r w:rsidRPr="00B436E7">
        <w:rPr>
          <w:b/>
          <w:snapToGrid w:val="0"/>
        </w:rPr>
        <w:t>Judge Catherine Shaffer</w:t>
      </w:r>
      <w:r w:rsidRPr="00B436E7">
        <w:rPr>
          <w:snapToGrid w:val="0"/>
        </w:rPr>
        <w:t xml:space="preserve"> (2012), </w:t>
      </w:r>
      <w:r w:rsidRPr="00B436E7">
        <w:rPr>
          <w:b/>
          <w:snapToGrid w:val="0"/>
        </w:rPr>
        <w:t>Judge Karen A. Overstreet</w:t>
      </w:r>
      <w:r w:rsidRPr="00B436E7">
        <w:rPr>
          <w:snapToGrid w:val="0"/>
        </w:rPr>
        <w:t xml:space="preserve"> (2013), </w:t>
      </w:r>
      <w:r w:rsidRPr="00B436E7">
        <w:rPr>
          <w:b/>
          <w:snapToGrid w:val="0"/>
        </w:rPr>
        <w:t>Justice Debra L. Stephens</w:t>
      </w:r>
      <w:r w:rsidRPr="00B436E7">
        <w:rPr>
          <w:snapToGrid w:val="0"/>
        </w:rPr>
        <w:t xml:space="preserve"> (2014)</w:t>
      </w:r>
      <w:r>
        <w:rPr>
          <w:snapToGrid w:val="0"/>
        </w:rPr>
        <w:t xml:space="preserve">, and </w:t>
      </w:r>
      <w:r>
        <w:rPr>
          <w:b/>
          <w:snapToGrid w:val="0"/>
        </w:rPr>
        <w:t xml:space="preserve">Justice Sheryl Gordon McCloud </w:t>
      </w:r>
      <w:r>
        <w:t>(2015)</w:t>
      </w:r>
      <w:r w:rsidRPr="00B436E7">
        <w:t>.</w:t>
      </w:r>
    </w:p>
    <w:bookmarkEnd w:id="6"/>
    <w:p w:rsidR="00D847A5" w:rsidRPr="00B436E7" w:rsidRDefault="00D847A5" w:rsidP="00614AA9">
      <w:pPr>
        <w:numPr>
          <w:ilvl w:val="0"/>
          <w:numId w:val="5"/>
        </w:numPr>
        <w:tabs>
          <w:tab w:val="left" w:pos="720"/>
        </w:tabs>
        <w:jc w:val="both"/>
        <w:rPr>
          <w:snapToGrid w:val="0"/>
        </w:rPr>
      </w:pPr>
      <w:r w:rsidRPr="00B436E7">
        <w:rPr>
          <w:snapToGrid w:val="0"/>
          <w:u w:val="single"/>
        </w:rPr>
        <w:t>Award for Special Contribution to the Judiciary</w:t>
      </w:r>
      <w:r w:rsidRPr="00B436E7">
        <w:rPr>
          <w:snapToGrid w:val="0"/>
        </w:rPr>
        <w:t xml:space="preserve"> - Presented for outstanding contributions to making our judicial system more accessible to all, regardless of economic status.  </w:t>
      </w:r>
      <w:bookmarkEnd w:id="4"/>
      <w:r w:rsidRPr="00B436E7">
        <w:rPr>
          <w:snapToGrid w:val="0"/>
        </w:rPr>
        <w:t xml:space="preserve">This award can go to a non-lawyer.  </w:t>
      </w:r>
      <w:bookmarkStart w:id="7" w:name="OLE_LINK16"/>
      <w:r w:rsidRPr="00B436E7">
        <w:rPr>
          <w:snapToGrid w:val="0"/>
        </w:rPr>
        <w:t xml:space="preserve">Past recipients include: </w:t>
      </w:r>
      <w:bookmarkEnd w:id="7"/>
      <w:r w:rsidRPr="00B436E7">
        <w:rPr>
          <w:b/>
        </w:rPr>
        <w:t xml:space="preserve">Professor Jacqueline McMurtrie </w:t>
      </w:r>
      <w:r w:rsidRPr="00B436E7">
        <w:t xml:space="preserve">(2010), </w:t>
      </w:r>
      <w:r w:rsidRPr="00B436E7">
        <w:rPr>
          <w:b/>
        </w:rPr>
        <w:t>Salvador A. Mungia</w:t>
      </w:r>
      <w:r w:rsidRPr="00B436E7">
        <w:t xml:space="preserve"> (2011), </w:t>
      </w:r>
      <w:r w:rsidRPr="00B436E7">
        <w:rPr>
          <w:b/>
        </w:rPr>
        <w:t>Councilmember Larry Gossett</w:t>
      </w:r>
      <w:r w:rsidRPr="00B436E7">
        <w:t xml:space="preserve"> (2012), </w:t>
      </w:r>
      <w:r w:rsidRPr="00B436E7">
        <w:rPr>
          <w:b/>
        </w:rPr>
        <w:t>Jenny Durkan</w:t>
      </w:r>
      <w:r w:rsidRPr="00B436E7">
        <w:t xml:space="preserve"> (2013)</w:t>
      </w:r>
      <w:r>
        <w:t>,</w:t>
      </w:r>
      <w:r w:rsidRPr="00B436E7">
        <w:t xml:space="preserve"> </w:t>
      </w:r>
      <w:r w:rsidRPr="00B436E7">
        <w:rPr>
          <w:b/>
        </w:rPr>
        <w:t xml:space="preserve">Thomas W. Hillier, II, Federal Public Defender for the Western District of Washington (Ret.) </w:t>
      </w:r>
      <w:r w:rsidRPr="00B436E7">
        <w:t>(2014)</w:t>
      </w:r>
      <w:r>
        <w:t xml:space="preserve">, and </w:t>
      </w:r>
      <w:r w:rsidRPr="006707EF">
        <w:rPr>
          <w:b/>
        </w:rPr>
        <w:t>Deborah Perluss</w:t>
      </w:r>
      <w:r>
        <w:t xml:space="preserve"> (2015)</w:t>
      </w:r>
      <w:r w:rsidRPr="00B436E7">
        <w:t>.</w:t>
      </w:r>
    </w:p>
    <w:p w:rsidR="00D847A5" w:rsidRDefault="00D847A5">
      <w:pPr>
        <w:rPr>
          <w:b/>
          <w:snapToGrid w:val="0"/>
          <w:sz w:val="22"/>
          <w:szCs w:val="22"/>
        </w:rPr>
      </w:pPr>
    </w:p>
    <w:p w:rsidR="00D847A5" w:rsidRPr="000B6F37" w:rsidRDefault="00D847A5" w:rsidP="000B6F37">
      <w:pPr>
        <w:tabs>
          <w:tab w:val="left" w:pos="5000"/>
          <w:tab w:val="left" w:pos="10100"/>
        </w:tabs>
        <w:spacing w:line="360" w:lineRule="auto"/>
        <w:rPr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</w:rPr>
        <w:t xml:space="preserve">Name of Nominee: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</w:p>
    <w:p w:rsidR="00D847A5" w:rsidRDefault="00D847A5" w:rsidP="000B6F37">
      <w:pPr>
        <w:tabs>
          <w:tab w:val="left" w:pos="5000"/>
          <w:tab w:val="left" w:pos="10100"/>
        </w:tabs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Position: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</w:p>
    <w:p w:rsidR="00D847A5" w:rsidRDefault="00D847A5" w:rsidP="000B6F37">
      <w:pPr>
        <w:tabs>
          <w:tab w:val="left" w:pos="5000"/>
          <w:tab w:val="left" w:pos="10100"/>
        </w:tabs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Address: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</w:p>
    <w:p w:rsidR="00D847A5" w:rsidRDefault="00D847A5" w:rsidP="000B6F37">
      <w:pPr>
        <w:tabs>
          <w:tab w:val="left" w:pos="5000"/>
          <w:tab w:val="left" w:pos="10100"/>
        </w:tabs>
        <w:spacing w:line="360" w:lineRule="auto"/>
        <w:rPr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</w:p>
    <w:p w:rsidR="00D847A5" w:rsidRPr="000B6F37" w:rsidRDefault="00D847A5" w:rsidP="00DF1B8D">
      <w:pPr>
        <w:tabs>
          <w:tab w:val="left" w:pos="1440"/>
          <w:tab w:val="right" w:pos="4860"/>
          <w:tab w:val="left" w:pos="5000"/>
          <w:tab w:val="left" w:pos="10100"/>
        </w:tabs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Telephone (w):</w:t>
      </w:r>
      <w:r>
        <w:rPr>
          <w:snapToGrid w:val="0"/>
          <w:sz w:val="22"/>
          <w:szCs w:val="22"/>
        </w:rPr>
        <w:tab/>
      </w:r>
      <w:r w:rsidRPr="00DF1B8D"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</w:rPr>
        <w:tab/>
        <w:t xml:space="preserve">Telephone (h): </w:t>
      </w:r>
      <w:r>
        <w:rPr>
          <w:snapToGrid w:val="0"/>
          <w:sz w:val="22"/>
          <w:szCs w:val="22"/>
          <w:u w:val="single"/>
        </w:rPr>
        <w:tab/>
      </w:r>
    </w:p>
    <w:p w:rsidR="00D847A5" w:rsidRDefault="00D847A5" w:rsidP="000B6F37">
      <w:pPr>
        <w:tabs>
          <w:tab w:val="left" w:pos="5000"/>
          <w:tab w:val="left" w:pos="10100"/>
        </w:tabs>
        <w:spacing w:before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Nomination made by: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</w:p>
    <w:p w:rsidR="00D847A5" w:rsidRPr="000B6F37" w:rsidRDefault="00D847A5" w:rsidP="00DF1B8D">
      <w:pPr>
        <w:tabs>
          <w:tab w:val="left" w:pos="1440"/>
          <w:tab w:val="right" w:pos="4860"/>
          <w:tab w:val="left" w:pos="5000"/>
          <w:tab w:val="left" w:pos="10100"/>
        </w:tabs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Telephone (w):</w:t>
      </w:r>
      <w:r>
        <w:rPr>
          <w:snapToGrid w:val="0"/>
          <w:sz w:val="22"/>
          <w:szCs w:val="22"/>
        </w:rPr>
        <w:tab/>
      </w:r>
      <w:r w:rsidRPr="00DF1B8D"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</w:rPr>
        <w:tab/>
        <w:t xml:space="preserve">Telephone (h): </w:t>
      </w:r>
      <w:r>
        <w:rPr>
          <w:snapToGrid w:val="0"/>
          <w:sz w:val="22"/>
          <w:szCs w:val="22"/>
          <w:u w:val="single"/>
        </w:rPr>
        <w:tab/>
      </w:r>
    </w:p>
    <w:p w:rsidR="00D847A5" w:rsidRPr="000B6F37" w:rsidRDefault="00D847A5" w:rsidP="0037743A">
      <w:pPr>
        <w:jc w:val="both"/>
        <w:rPr>
          <w:rFonts w:ascii="Times New Roman Bold" w:hAnsi="Times New Roman Bold"/>
          <w:b/>
          <w:snapToGrid w:val="0"/>
          <w:sz w:val="22"/>
          <w:szCs w:val="22"/>
          <w:u w:val="double"/>
        </w:rPr>
      </w:pP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  <w:r w:rsidRPr="000B6F37">
        <w:rPr>
          <w:rFonts w:ascii="Times New Roman Bold" w:hAnsi="Times New Roman Bold"/>
          <w:b/>
          <w:snapToGrid w:val="0"/>
          <w:sz w:val="22"/>
          <w:szCs w:val="22"/>
          <w:u w:val="double"/>
        </w:rPr>
        <w:tab/>
      </w:r>
    </w:p>
    <w:p w:rsidR="00D847A5" w:rsidRDefault="00D847A5" w:rsidP="00C56284">
      <w:pPr>
        <w:rPr>
          <w:b/>
          <w:snapToGrid w:val="0"/>
          <w:sz w:val="22"/>
          <w:szCs w:val="22"/>
        </w:rPr>
      </w:pPr>
      <w:bookmarkStart w:id="8" w:name="OLE_LINK7"/>
      <w:bookmarkStart w:id="9" w:name="OLE_LINK8"/>
      <w:r>
        <w:rPr>
          <w:b/>
          <w:snapToGrid w:val="0"/>
          <w:sz w:val="22"/>
          <w:szCs w:val="22"/>
        </w:rPr>
        <w:t>Nominated for:</w:t>
      </w: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Pr="00C56284" w:rsidRDefault="00D847A5" w:rsidP="00C56284">
      <w:pPr>
        <w:numPr>
          <w:ilvl w:val="0"/>
          <w:numId w:val="5"/>
        </w:numPr>
        <w:spacing w:after="160"/>
        <w:jc w:val="both"/>
        <w:rPr>
          <w:snapToGrid w:val="0"/>
          <w:sz w:val="22"/>
          <w:szCs w:val="22"/>
        </w:rPr>
      </w:pPr>
      <w:r w:rsidRPr="00C56284">
        <w:rPr>
          <w:snapToGrid w:val="0"/>
          <w:sz w:val="22"/>
          <w:szCs w:val="22"/>
          <w:u w:val="single"/>
        </w:rPr>
        <w:t>Judge of the Year Award</w:t>
      </w:r>
      <w:r w:rsidRPr="00C56284">
        <w:rPr>
          <w:snapToGrid w:val="0"/>
          <w:sz w:val="22"/>
          <w:szCs w:val="22"/>
        </w:rPr>
        <w:t xml:space="preserve"> - This award is for an overall great judge who has fostered or improved the treatment or position of women and other minorities in the legal system.  </w:t>
      </w:r>
    </w:p>
    <w:p w:rsidR="00D847A5" w:rsidRPr="00C56284" w:rsidRDefault="00D847A5" w:rsidP="00C56284">
      <w:pPr>
        <w:numPr>
          <w:ilvl w:val="0"/>
          <w:numId w:val="5"/>
        </w:numPr>
        <w:tabs>
          <w:tab w:val="left" w:pos="720"/>
        </w:tabs>
        <w:spacing w:after="160"/>
        <w:jc w:val="both"/>
        <w:rPr>
          <w:snapToGrid w:val="0"/>
          <w:sz w:val="22"/>
          <w:szCs w:val="22"/>
        </w:rPr>
      </w:pPr>
      <w:r w:rsidRPr="00C56284">
        <w:rPr>
          <w:snapToGrid w:val="0"/>
          <w:sz w:val="22"/>
          <w:szCs w:val="22"/>
          <w:u w:val="single"/>
        </w:rPr>
        <w:t>Vanguard Award</w:t>
      </w:r>
      <w:r w:rsidRPr="00C56284">
        <w:rPr>
          <w:snapToGrid w:val="0"/>
          <w:sz w:val="22"/>
          <w:szCs w:val="22"/>
        </w:rPr>
        <w:t xml:space="preserve"> - This award is for a judge at the forefront of a movement or issue.  </w:t>
      </w:r>
    </w:p>
    <w:p w:rsidR="00D847A5" w:rsidRPr="00C56284" w:rsidRDefault="00D847A5" w:rsidP="00C56284">
      <w:pPr>
        <w:numPr>
          <w:ilvl w:val="0"/>
          <w:numId w:val="5"/>
        </w:numPr>
        <w:tabs>
          <w:tab w:val="left" w:pos="720"/>
        </w:tabs>
        <w:spacing w:after="160"/>
        <w:jc w:val="both"/>
        <w:rPr>
          <w:snapToGrid w:val="0"/>
          <w:sz w:val="22"/>
          <w:szCs w:val="22"/>
        </w:rPr>
      </w:pPr>
      <w:r w:rsidRPr="00C56284">
        <w:rPr>
          <w:snapToGrid w:val="0"/>
          <w:sz w:val="22"/>
          <w:szCs w:val="22"/>
          <w:u w:val="single"/>
        </w:rPr>
        <w:t>President’s Award</w:t>
      </w:r>
      <w:r w:rsidRPr="00C56284">
        <w:rPr>
          <w:snapToGrid w:val="0"/>
          <w:sz w:val="22"/>
          <w:szCs w:val="22"/>
        </w:rPr>
        <w:t xml:space="preserve"> - Presented to </w:t>
      </w:r>
      <w:r>
        <w:rPr>
          <w:snapToGrid w:val="0"/>
          <w:sz w:val="22"/>
          <w:szCs w:val="22"/>
        </w:rPr>
        <w:t xml:space="preserve">a judge </w:t>
      </w:r>
      <w:r w:rsidRPr="00C56284">
        <w:rPr>
          <w:snapToGrid w:val="0"/>
          <w:sz w:val="22"/>
          <w:szCs w:val="22"/>
        </w:rPr>
        <w:t xml:space="preserve">whose success story is a testament to the rewards of hard work and determination.  </w:t>
      </w:r>
    </w:p>
    <w:p w:rsidR="00D847A5" w:rsidRPr="00C56284" w:rsidRDefault="00D847A5" w:rsidP="00C56284">
      <w:pPr>
        <w:numPr>
          <w:ilvl w:val="0"/>
          <w:numId w:val="5"/>
        </w:numPr>
        <w:tabs>
          <w:tab w:val="left" w:pos="720"/>
        </w:tabs>
        <w:jc w:val="both"/>
        <w:rPr>
          <w:snapToGrid w:val="0"/>
          <w:sz w:val="22"/>
          <w:szCs w:val="22"/>
        </w:rPr>
      </w:pPr>
      <w:r w:rsidRPr="00C56284">
        <w:rPr>
          <w:snapToGrid w:val="0"/>
          <w:sz w:val="22"/>
          <w:szCs w:val="22"/>
          <w:u w:val="single"/>
        </w:rPr>
        <w:t>Award for Special Contribution to the Judiciary</w:t>
      </w:r>
      <w:r w:rsidRPr="00C56284">
        <w:rPr>
          <w:snapToGrid w:val="0"/>
          <w:sz w:val="22"/>
          <w:szCs w:val="22"/>
        </w:rPr>
        <w:t xml:space="preserve"> - Presented for outstanding contributions to making our judicial system more accessible to all, regardless of economic status.  This award can go to a non-lawyer.  </w:t>
      </w:r>
    </w:p>
    <w:p w:rsidR="00D847A5" w:rsidRDefault="00D847A5" w:rsidP="00C56284">
      <w:pPr>
        <w:rPr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Please briefly explain why you believe the above nominee should be selected for the above award:</w:t>
      </w: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 w:rsidP="00C56284">
      <w:pPr>
        <w:rPr>
          <w:b/>
          <w:snapToGrid w:val="0"/>
          <w:sz w:val="22"/>
          <w:szCs w:val="22"/>
        </w:rPr>
      </w:pPr>
    </w:p>
    <w:p w:rsidR="00D847A5" w:rsidRDefault="00D847A5">
      <w:pPr>
        <w:rPr>
          <w:snapToGrid w:val="0"/>
          <w:sz w:val="22"/>
          <w:szCs w:val="22"/>
        </w:rPr>
      </w:pPr>
    </w:p>
    <w:p w:rsidR="00D847A5" w:rsidRDefault="00D847A5">
      <w:pPr>
        <w:rPr>
          <w:snapToGrid w:val="0"/>
          <w:sz w:val="22"/>
          <w:szCs w:val="22"/>
        </w:rPr>
      </w:pPr>
    </w:p>
    <w:p w:rsidR="00D847A5" w:rsidRDefault="00D847A5">
      <w:pPr>
        <w:rPr>
          <w:snapToGrid w:val="0"/>
          <w:sz w:val="22"/>
          <w:szCs w:val="22"/>
        </w:rPr>
      </w:pPr>
    </w:p>
    <w:p w:rsidR="00D847A5" w:rsidRDefault="00D847A5">
      <w:pPr>
        <w:rPr>
          <w:b/>
          <w:snapToGrid w:val="0"/>
          <w:sz w:val="22"/>
          <w:szCs w:val="22"/>
        </w:rPr>
      </w:pPr>
    </w:p>
    <w:p w:rsidR="00D847A5" w:rsidRDefault="00D847A5">
      <w:pPr>
        <w:rPr>
          <w:b/>
          <w:snapToGrid w:val="0"/>
          <w:sz w:val="22"/>
          <w:szCs w:val="22"/>
        </w:rPr>
      </w:pPr>
    </w:p>
    <w:p w:rsidR="00D847A5" w:rsidRDefault="00D847A5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Please include any additional comments or information about the nominee that you feel should be brought to the attention of KCWWL:</w:t>
      </w:r>
      <w:bookmarkEnd w:id="8"/>
    </w:p>
    <w:p w:rsidR="00D847A5" w:rsidRDefault="00D847A5">
      <w:pPr>
        <w:rPr>
          <w:b/>
          <w:snapToGrid w:val="0"/>
          <w:sz w:val="22"/>
          <w:szCs w:val="22"/>
        </w:rPr>
      </w:pPr>
    </w:p>
    <w:p w:rsidR="00D847A5" w:rsidRDefault="00D847A5">
      <w:pPr>
        <w:rPr>
          <w:b/>
          <w:snapToGrid w:val="0"/>
          <w:sz w:val="22"/>
          <w:szCs w:val="22"/>
        </w:rPr>
      </w:pPr>
    </w:p>
    <w:p w:rsidR="00D847A5" w:rsidRDefault="00D847A5">
      <w:pPr>
        <w:rPr>
          <w:snapToGrid w:val="0"/>
          <w:sz w:val="22"/>
          <w:szCs w:val="22"/>
        </w:rPr>
      </w:pPr>
    </w:p>
    <w:bookmarkEnd w:id="9"/>
    <w:p w:rsidR="00D847A5" w:rsidRDefault="00D847A5">
      <w:pPr>
        <w:rPr>
          <w:snapToGrid w:val="0"/>
          <w:sz w:val="22"/>
          <w:szCs w:val="22"/>
        </w:rPr>
      </w:pPr>
    </w:p>
    <w:sectPr w:rsidR="00D847A5" w:rsidSect="00D73E67">
      <w:footerReference w:type="default" r:id="rId7"/>
      <w:pgSz w:w="12240" w:h="15840"/>
      <w:pgMar w:top="576" w:right="1008" w:bottom="288" w:left="1008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A5" w:rsidRDefault="00D847A5">
      <w:r>
        <w:separator/>
      </w:r>
    </w:p>
  </w:endnote>
  <w:endnote w:type="continuationSeparator" w:id="0">
    <w:p w:rsidR="00D847A5" w:rsidRDefault="00D8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332"/>
    </w:tblGrid>
    <w:tr w:rsidR="00D847A5" w:rsidTr="00B436E7">
      <w:trPr>
        <w:trHeight w:val="1247"/>
      </w:trPr>
      <w:tc>
        <w:tcPr>
          <w:tcW w:w="10440" w:type="dxa"/>
        </w:tcPr>
        <w:p w:rsidR="00D847A5" w:rsidRDefault="00D847A5" w:rsidP="00D73E67">
          <w:pPr>
            <w:pStyle w:val="Footer"/>
            <w:spacing w:before="240"/>
            <w:jc w:val="center"/>
            <w:rPr>
              <w:b/>
            </w:rPr>
          </w:pPr>
          <w:r w:rsidRPr="00177880">
            <w:rPr>
              <w:b/>
            </w:rPr>
            <w:t xml:space="preserve">SEND COMPLETED FORM BY MAY </w:t>
          </w:r>
          <w:r>
            <w:rPr>
              <w:b/>
            </w:rPr>
            <w:t>6</w:t>
          </w:r>
          <w:r w:rsidRPr="00177880">
            <w:rPr>
              <w:b/>
            </w:rPr>
            <w:t>, 201</w:t>
          </w:r>
          <w:r>
            <w:rPr>
              <w:b/>
            </w:rPr>
            <w:t>6</w:t>
          </w:r>
          <w:r w:rsidRPr="00177880">
            <w:rPr>
              <w:b/>
            </w:rPr>
            <w:t xml:space="preserve"> TO:</w:t>
          </w:r>
        </w:p>
        <w:p w:rsidR="00D847A5" w:rsidRDefault="00D847A5">
          <w:pPr>
            <w:pStyle w:val="Footer"/>
            <w:jc w:val="center"/>
            <w:rPr>
              <w:b/>
            </w:rPr>
          </w:pPr>
          <w:r>
            <w:rPr>
              <w:b/>
            </w:rPr>
            <w:t>Marissa Wiesen</w:t>
          </w:r>
        </w:p>
        <w:p w:rsidR="00D847A5" w:rsidRDefault="00D847A5">
          <w:pPr>
            <w:pStyle w:val="Footer"/>
            <w:jc w:val="center"/>
            <w:rPr>
              <w:b/>
            </w:rPr>
          </w:pPr>
          <w:r>
            <w:rPr>
              <w:b/>
            </w:rPr>
            <w:t>Judicial Appreciation Luncheon, Co-Chair</w:t>
          </w:r>
        </w:p>
        <w:p w:rsidR="00D847A5" w:rsidRPr="000B6F37" w:rsidRDefault="00D847A5" w:rsidP="00D73E67">
          <w:pPr>
            <w:pStyle w:val="Footer"/>
            <w:jc w:val="center"/>
          </w:pPr>
          <w:r w:rsidRPr="006707EF">
            <w:t>marissa.wiesen@gmail.com</w:t>
          </w:r>
        </w:p>
      </w:tc>
    </w:tr>
  </w:tbl>
  <w:p w:rsidR="00D847A5" w:rsidRDefault="00D84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A5" w:rsidRDefault="00D847A5">
      <w:r>
        <w:separator/>
      </w:r>
    </w:p>
  </w:footnote>
  <w:footnote w:type="continuationSeparator" w:id="0">
    <w:p w:rsidR="00D847A5" w:rsidRDefault="00D84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2FA"/>
    <w:multiLevelType w:val="hybridMultilevel"/>
    <w:tmpl w:val="4A8AF0A6"/>
    <w:lvl w:ilvl="0" w:tplc="CBFE54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440B05"/>
    <w:multiLevelType w:val="singleLevel"/>
    <w:tmpl w:val="E0940B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05A39A2"/>
    <w:multiLevelType w:val="singleLevel"/>
    <w:tmpl w:val="5BA0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6E5157B7"/>
    <w:multiLevelType w:val="hybridMultilevel"/>
    <w:tmpl w:val="C6ECD000"/>
    <w:lvl w:ilvl="0" w:tplc="D4509A3E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A809AC"/>
    <w:multiLevelType w:val="singleLevel"/>
    <w:tmpl w:val="72966C0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39"/>
    <w:rsid w:val="00036770"/>
    <w:rsid w:val="00061F05"/>
    <w:rsid w:val="0007263C"/>
    <w:rsid w:val="000752FE"/>
    <w:rsid w:val="00093E30"/>
    <w:rsid w:val="000941F8"/>
    <w:rsid w:val="000A3BA5"/>
    <w:rsid w:val="000A521D"/>
    <w:rsid w:val="000A72C6"/>
    <w:rsid w:val="000B6F37"/>
    <w:rsid w:val="000C11C7"/>
    <w:rsid w:val="001728A6"/>
    <w:rsid w:val="00177880"/>
    <w:rsid w:val="00185C0C"/>
    <w:rsid w:val="00187E7E"/>
    <w:rsid w:val="001978E5"/>
    <w:rsid w:val="001A600B"/>
    <w:rsid w:val="001B5EAD"/>
    <w:rsid w:val="001D78B1"/>
    <w:rsid w:val="001E1640"/>
    <w:rsid w:val="001F2981"/>
    <w:rsid w:val="00204095"/>
    <w:rsid w:val="002647EA"/>
    <w:rsid w:val="00283F8E"/>
    <w:rsid w:val="002A0C9F"/>
    <w:rsid w:val="002A3F41"/>
    <w:rsid w:val="002B5D4C"/>
    <w:rsid w:val="002C3F55"/>
    <w:rsid w:val="002D579C"/>
    <w:rsid w:val="0030415B"/>
    <w:rsid w:val="00316F87"/>
    <w:rsid w:val="00322FDB"/>
    <w:rsid w:val="00323771"/>
    <w:rsid w:val="00336E4D"/>
    <w:rsid w:val="0037743A"/>
    <w:rsid w:val="0038257E"/>
    <w:rsid w:val="0038357A"/>
    <w:rsid w:val="003A7BD3"/>
    <w:rsid w:val="003D26D9"/>
    <w:rsid w:val="003D4BBD"/>
    <w:rsid w:val="003E6279"/>
    <w:rsid w:val="00401CDE"/>
    <w:rsid w:val="00413B3A"/>
    <w:rsid w:val="004151AB"/>
    <w:rsid w:val="00432311"/>
    <w:rsid w:val="00474255"/>
    <w:rsid w:val="004A5738"/>
    <w:rsid w:val="004C02B1"/>
    <w:rsid w:val="004E727F"/>
    <w:rsid w:val="00506371"/>
    <w:rsid w:val="00513A5D"/>
    <w:rsid w:val="00550E51"/>
    <w:rsid w:val="00556755"/>
    <w:rsid w:val="005A2042"/>
    <w:rsid w:val="005E6CF1"/>
    <w:rsid w:val="00612660"/>
    <w:rsid w:val="00614AA9"/>
    <w:rsid w:val="006707EF"/>
    <w:rsid w:val="006D2D05"/>
    <w:rsid w:val="006D7E2F"/>
    <w:rsid w:val="006E0DAD"/>
    <w:rsid w:val="00721A25"/>
    <w:rsid w:val="0073479F"/>
    <w:rsid w:val="00737B93"/>
    <w:rsid w:val="007408DC"/>
    <w:rsid w:val="007441DE"/>
    <w:rsid w:val="00785E16"/>
    <w:rsid w:val="007918FD"/>
    <w:rsid w:val="007D08C8"/>
    <w:rsid w:val="007E5FCC"/>
    <w:rsid w:val="00821753"/>
    <w:rsid w:val="00832920"/>
    <w:rsid w:val="00837141"/>
    <w:rsid w:val="00871A43"/>
    <w:rsid w:val="00885B16"/>
    <w:rsid w:val="008C241B"/>
    <w:rsid w:val="008C6B19"/>
    <w:rsid w:val="008E2B32"/>
    <w:rsid w:val="008E67D8"/>
    <w:rsid w:val="008F5994"/>
    <w:rsid w:val="0094796C"/>
    <w:rsid w:val="00963E46"/>
    <w:rsid w:val="009817A6"/>
    <w:rsid w:val="009E151E"/>
    <w:rsid w:val="00A44A8A"/>
    <w:rsid w:val="00A82BBE"/>
    <w:rsid w:val="00A8447F"/>
    <w:rsid w:val="00A93C9F"/>
    <w:rsid w:val="00AA443E"/>
    <w:rsid w:val="00AF0830"/>
    <w:rsid w:val="00B213AE"/>
    <w:rsid w:val="00B436E7"/>
    <w:rsid w:val="00B7178B"/>
    <w:rsid w:val="00B96994"/>
    <w:rsid w:val="00BB3B13"/>
    <w:rsid w:val="00BB5B13"/>
    <w:rsid w:val="00BD1832"/>
    <w:rsid w:val="00BF431B"/>
    <w:rsid w:val="00C041F6"/>
    <w:rsid w:val="00C406C2"/>
    <w:rsid w:val="00C547F9"/>
    <w:rsid w:val="00C56284"/>
    <w:rsid w:val="00C679AE"/>
    <w:rsid w:val="00C70893"/>
    <w:rsid w:val="00CF489A"/>
    <w:rsid w:val="00CF7E91"/>
    <w:rsid w:val="00D0530B"/>
    <w:rsid w:val="00D404EF"/>
    <w:rsid w:val="00D512A7"/>
    <w:rsid w:val="00D728BB"/>
    <w:rsid w:val="00D73E67"/>
    <w:rsid w:val="00D847A5"/>
    <w:rsid w:val="00DE05DF"/>
    <w:rsid w:val="00DF1B8D"/>
    <w:rsid w:val="00E11F38"/>
    <w:rsid w:val="00E53E23"/>
    <w:rsid w:val="00E759A1"/>
    <w:rsid w:val="00E943E6"/>
    <w:rsid w:val="00E94911"/>
    <w:rsid w:val="00E97141"/>
    <w:rsid w:val="00EF7BE1"/>
    <w:rsid w:val="00F14E43"/>
    <w:rsid w:val="00F15B93"/>
    <w:rsid w:val="00F31E9B"/>
    <w:rsid w:val="00F37E13"/>
    <w:rsid w:val="00F7655D"/>
    <w:rsid w:val="00FA6FFE"/>
    <w:rsid w:val="00FB159E"/>
    <w:rsid w:val="00FD6139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F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A0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91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A04"/>
    <w:rPr>
      <w:sz w:val="20"/>
      <w:szCs w:val="20"/>
    </w:rPr>
  </w:style>
  <w:style w:type="character" w:customStyle="1" w:styleId="DocID">
    <w:name w:val="DocID"/>
    <w:basedOn w:val="DefaultParagraphFont"/>
    <w:uiPriority w:val="99"/>
    <w:rsid w:val="00432311"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Hyperlink">
    <w:name w:val="Hyperlink"/>
    <w:basedOn w:val="DefaultParagraphFont"/>
    <w:uiPriority w:val="99"/>
    <w:rsid w:val="007918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49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C11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11C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11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11C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C1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483</Words>
  <Characters>2755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2</cp:revision>
  <dcterms:created xsi:type="dcterms:W3CDTF">2016-03-25T22:56:00Z</dcterms:created>
  <dcterms:modified xsi:type="dcterms:W3CDTF">2016-03-25T22:56:00Z</dcterms:modified>
</cp:coreProperties>
</file>