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805204" w:rsidP="00FB639C">
      <w:pPr>
        <w:tabs>
          <w:tab w:val="left" w:pos="2430"/>
        </w:tabs>
        <w:autoSpaceDE/>
        <w:autoSpaceDN/>
        <w:spacing w:after="120"/>
        <w:jc w:val="center"/>
        <w:rPr>
          <w:rFonts w:ascii="Book Antiqua" w:hAnsi="Book Antiqua" w:cs="Book Antiqua"/>
          <w:b/>
          <w:bCs/>
          <w:sz w:val="28"/>
          <w:szCs w:val="28"/>
        </w:rPr>
      </w:pPr>
      <w:bookmarkStart w:id="0" w:name="_GoBack"/>
      <w:bookmarkEnd w:id="0"/>
      <w:r>
        <w:rPr>
          <w:rFonts w:ascii="Book Antiqua" w:hAnsi="Book Antiqua" w:cs="Book Antiqua"/>
          <w:b/>
          <w:bCs/>
          <w:sz w:val="28"/>
          <w:szCs w:val="28"/>
        </w:rPr>
        <w:t>Washington Women Lawyers, King County Chapter</w:t>
      </w:r>
    </w:p>
    <w:p w:rsidR="00805204" w:rsidP="00FB639C">
      <w:pPr>
        <w:autoSpaceDE/>
        <w:autoSpaceDN/>
        <w:spacing w:after="120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201</w:t>
      </w:r>
      <w:r w:rsidR="007B7A99">
        <w:rPr>
          <w:rFonts w:ascii="Book Antiqua" w:hAnsi="Book Antiqua" w:cs="Book Antiqua"/>
          <w:b/>
          <w:bCs/>
          <w:sz w:val="28"/>
          <w:szCs w:val="28"/>
        </w:rPr>
        <w:t>7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 Judicial Appreciation and Awards L</w:t>
      </w:r>
      <w:r w:rsidR="00FB639C">
        <w:rPr>
          <w:rFonts w:ascii="Book Antiqua" w:hAnsi="Book Antiqua" w:cs="Book Antiqua"/>
          <w:b/>
          <w:bCs/>
          <w:sz w:val="28"/>
          <w:szCs w:val="28"/>
        </w:rPr>
        <w:t>uncheon</w:t>
      </w:r>
    </w:p>
    <w:p w:rsidR="00FB639C" w:rsidP="00FB639C">
      <w:pPr>
        <w:autoSpaceDE/>
        <w:autoSpaceDN/>
        <w:spacing w:after="120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Wednesday, June 21, 2017</w:t>
      </w:r>
    </w:p>
    <w:p w:rsidR="00805204" w:rsidP="00BD1484">
      <w:pPr>
        <w:autoSpaceDE/>
        <w:autoSpaceDN/>
        <w:spacing w:after="120"/>
        <w:jc w:val="center"/>
        <w:rPr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Fairmont Olympic Hotel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, </w:t>
      </w:r>
      <w:r>
        <w:rPr>
          <w:rFonts w:ascii="Book Antiqua" w:hAnsi="Book Antiqua" w:cs="Book Antiqua"/>
          <w:b/>
          <w:bCs/>
          <w:sz w:val="28"/>
          <w:szCs w:val="28"/>
        </w:rPr>
        <w:t>411 University Street</w:t>
      </w:r>
      <w:r>
        <w:rPr>
          <w:rFonts w:ascii="Book Antiqua" w:hAnsi="Book Antiqua" w:cs="Book Antiqua"/>
          <w:b/>
          <w:bCs/>
          <w:sz w:val="28"/>
          <w:szCs w:val="28"/>
        </w:rPr>
        <w:t>, Seattle, Washington 98101</w:t>
      </w:r>
    </w:p>
    <w:p w:rsidR="00805204">
      <w:pPr>
        <w:autoSpaceDE/>
        <w:autoSpaceDN/>
        <w:jc w:val="center"/>
        <w:rPr>
          <w:rFonts w:ascii="Book Antiqua" w:hAnsi="Book Antiqua" w:cs="Book Antiqua"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SPONSORSHIP FORM</w:t>
      </w:r>
    </w:p>
    <w:p w:rsidR="00805204">
      <w:pPr>
        <w:autoSpaceDE/>
        <w:autoSpaceDN/>
        <w:rPr>
          <w:rFonts w:ascii="Book Antiqua" w:hAnsi="Book Antiqua" w:cs="Book Antiqua"/>
          <w:b/>
          <w:bCs/>
          <w:sz w:val="24"/>
          <w:szCs w:val="24"/>
        </w:rPr>
      </w:pPr>
    </w:p>
    <w:p w:rsidR="00805204">
      <w:pPr>
        <w:autoSpaceDE/>
        <w:autoSpaceDN/>
        <w:spacing w:line="240" w:lineRule="exact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</w:rPr>
        <w:t>Sponsor: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805204">
      <w:pPr>
        <w:spacing w:line="240" w:lineRule="exact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 </w:t>
      </w:r>
    </w:p>
    <w:p w:rsidR="00805204">
      <w:pPr>
        <w:autoSpaceDE/>
        <w:autoSpaceDN/>
        <w:spacing w:line="240" w:lineRule="exact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</w:rPr>
        <w:t>Address: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805204">
      <w:pPr>
        <w:autoSpaceDE/>
        <w:autoSpaceDN/>
        <w:spacing w:line="240" w:lineRule="exact"/>
        <w:ind w:left="720" w:firstLine="720"/>
        <w:rPr>
          <w:rFonts w:ascii="Book Antiqua" w:hAnsi="Book Antiqua" w:cs="Book Antiqua"/>
          <w:sz w:val="24"/>
          <w:szCs w:val="24"/>
        </w:rPr>
      </w:pPr>
    </w:p>
    <w:p w:rsidR="00805204">
      <w:pPr>
        <w:autoSpaceDE/>
        <w:autoSpaceDN/>
        <w:spacing w:line="240" w:lineRule="exact"/>
        <w:ind w:left="720" w:firstLine="720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805204">
      <w:pPr>
        <w:autoSpaceDE/>
        <w:autoSpaceDN/>
        <w:spacing w:line="240" w:lineRule="exact"/>
        <w:rPr>
          <w:rFonts w:ascii="Book Antiqua" w:hAnsi="Book Antiqua" w:cs="Book Antiqua"/>
          <w:sz w:val="24"/>
          <w:szCs w:val="24"/>
        </w:rPr>
      </w:pPr>
    </w:p>
    <w:p w:rsidR="00805204">
      <w:pPr>
        <w:autoSpaceDE/>
        <w:autoSpaceDN/>
        <w:spacing w:line="240" w:lineRule="exact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Contact</w:t>
      </w:r>
      <w:r>
        <w:rPr>
          <w:rFonts w:ascii="Book Antiqua" w:hAnsi="Book Antiqua" w:cs="Book Antiqua"/>
          <w:sz w:val="24"/>
          <w:szCs w:val="24"/>
        </w:rPr>
        <w:tab/>
      </w:r>
    </w:p>
    <w:p w:rsidR="00805204">
      <w:pPr>
        <w:autoSpaceDE/>
        <w:autoSpaceDN/>
        <w:spacing w:line="240" w:lineRule="exact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</w:rPr>
        <w:t>Information: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805204">
      <w:pPr>
        <w:jc w:val="center"/>
        <w:rPr>
          <w:rFonts w:ascii="Book Antiqua" w:hAnsi="Book Antiqua" w:cs="Book Antiqua"/>
          <w:b/>
          <w:bCs/>
        </w:rPr>
      </w:pPr>
    </w:p>
    <w:p w:rsidR="00805204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Please return this registration form and payment by May </w:t>
      </w:r>
      <w:r w:rsidR="00E66D1C">
        <w:rPr>
          <w:rFonts w:ascii="Book Antiqua" w:hAnsi="Book Antiqua" w:cs="Book Antiqua"/>
          <w:b/>
          <w:bCs/>
        </w:rPr>
        <w:t>2</w:t>
      </w:r>
      <w:r w:rsidR="007B7A99">
        <w:rPr>
          <w:rFonts w:ascii="Book Antiqua" w:hAnsi="Book Antiqua" w:cs="Book Antiqua"/>
          <w:b/>
          <w:bCs/>
        </w:rPr>
        <w:t>6</w:t>
      </w:r>
      <w:r>
        <w:rPr>
          <w:rFonts w:ascii="Book Antiqua" w:hAnsi="Book Antiqua" w:cs="Book Antiqua"/>
          <w:b/>
          <w:bCs/>
        </w:rPr>
        <w:t>, 201</w:t>
      </w:r>
      <w:r w:rsidR="007B7A99">
        <w:rPr>
          <w:rFonts w:ascii="Book Antiqua" w:hAnsi="Book Antiqua" w:cs="Book Antiqua"/>
          <w:b/>
          <w:bCs/>
        </w:rPr>
        <w:t>7</w:t>
      </w:r>
      <w:r>
        <w:rPr>
          <w:rFonts w:ascii="Book Antiqua" w:hAnsi="Book Antiqua" w:cs="Book Antiqua"/>
        </w:rPr>
        <w:t xml:space="preserve"> to:</w:t>
      </w:r>
    </w:p>
    <w:p w:rsidR="00805204" w:rsidRPr="00E9422F" w:rsidP="00E9422F">
      <w:pPr>
        <w:ind w:firstLine="720"/>
        <w:rPr>
          <w:smallCaps/>
        </w:rPr>
      </w:pPr>
      <w:r>
        <w:t>Colleen Mayer, Lane Powell PC, 1420 Fifth Avenue, Suite 4200, P.O. Box 91302, Seattle, WA 98111-9402</w:t>
      </w:r>
    </w:p>
    <w:p w:rsidR="00805204">
      <w:pPr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</w:rPr>
        <w:t>Please call (</w:t>
      </w:r>
      <w:r w:rsidR="00B84C6A">
        <w:t>206)</w:t>
      </w:r>
      <w:r w:rsidR="00D61251">
        <w:t xml:space="preserve"> </w:t>
      </w:r>
      <w:r w:rsidR="00B84C6A">
        <w:t>223-7022</w:t>
      </w:r>
      <w:r>
        <w:t xml:space="preserve"> </w:t>
      </w:r>
      <w:r>
        <w:rPr>
          <w:rFonts w:ascii="Book Antiqua" w:hAnsi="Book Antiqua" w:cs="Book Antiqua"/>
        </w:rPr>
        <w:t xml:space="preserve">or email at </w:t>
      </w:r>
      <w:r w:rsidR="00D61251">
        <w:t>MayerC@LaneP</w:t>
      </w:r>
      <w:r w:rsidR="00B84C6A">
        <w:t>owell.com</w:t>
      </w:r>
      <w:r>
        <w:rPr>
          <w:rFonts w:ascii="Book Antiqua" w:hAnsi="Book Antiqua" w:cs="Book Antiqua"/>
        </w:rPr>
        <w:t xml:space="preserve"> with any questions or sponsorship requests.</w:t>
      </w:r>
    </w:p>
    <w:p w:rsidR="00805204" w:rsidRPr="0067540B" w:rsidP="0067540B">
      <w:p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noProof/>
          <w:sz w:val="24"/>
          <w:szCs w:val="24"/>
          <w:lang w:eastAsia="en-US"/>
        </w:rPr>
        <w:drawing>
          <wp:inline distT="0" distB="0" distL="0" distR="0">
            <wp:extent cx="7620" cy="22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04">
      <w:pPr>
        <w:ind w:left="1440" w:hanging="1440"/>
        <w:jc w:val="center"/>
        <w:rPr>
          <w:rFonts w:ascii="Book Antiqua" w:hAnsi="Book Antiqua" w:cs="Book Antiqua"/>
          <w:b/>
          <w:bCs/>
          <w:caps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sz w:val="24"/>
          <w:szCs w:val="24"/>
          <w:u w:val="single"/>
        </w:rPr>
        <w:t>Level of Sponsorship</w:t>
      </w:r>
      <w:r>
        <w:rPr>
          <w:rFonts w:ascii="Book Antiqua" w:hAnsi="Book Antiqua" w:cs="Book Antiqua"/>
          <w:b/>
          <w:bCs/>
          <w:caps/>
          <w:sz w:val="24"/>
          <w:szCs w:val="24"/>
        </w:rPr>
        <w:t xml:space="preserve"> (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please check one</w:t>
      </w:r>
      <w:r>
        <w:rPr>
          <w:rFonts w:ascii="Book Antiqua" w:hAnsi="Book Antiqua" w:cs="Book Antiqua"/>
          <w:b/>
          <w:bCs/>
          <w:caps/>
          <w:sz w:val="24"/>
          <w:szCs w:val="24"/>
        </w:rPr>
        <w:t>)</w:t>
      </w:r>
    </w:p>
    <w:p w:rsidR="00805204">
      <w:pPr>
        <w:ind w:left="1440" w:hanging="1440"/>
        <w:rPr>
          <w:rFonts w:ascii="Book Antiqua" w:hAnsi="Book Antiqua" w:cs="Book Antiqua"/>
          <w:b/>
          <w:bCs/>
        </w:rPr>
      </w:pPr>
    </w:p>
    <w:p w:rsidR="00805204">
      <w:pPr>
        <w:ind w:left="1440" w:hanging="144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_____   </w:t>
      </w:r>
      <w:r>
        <w:rPr>
          <w:rFonts w:ascii="Book Antiqua" w:hAnsi="Book Antiqua" w:cs="Book Antiqua"/>
          <w:b/>
          <w:bCs/>
          <w:smallCaps/>
        </w:rPr>
        <w:t>Premium Sponsor</w:t>
      </w:r>
      <w:r>
        <w:rPr>
          <w:rFonts w:ascii="Book Antiqua" w:hAnsi="Book Antiqua" w:cs="Book Antiqua"/>
          <w:b/>
          <w:bCs/>
        </w:rPr>
        <w:t xml:space="preserve"> ($2,500)</w:t>
      </w:r>
    </w:p>
    <w:p w:rsidR="00805204" w:rsidP="00431714">
      <w:pPr>
        <w:ind w:firstLine="360"/>
        <w:rPr>
          <w:rFonts w:ascii="Book Antiqua" w:hAnsi="Book Antiqua" w:cs="Book Antiqua"/>
        </w:rPr>
      </w:pPr>
      <w:r>
        <w:rPr>
          <w:rFonts w:ascii="Symbol" w:hAnsi="Symbol" w:cs="Symbol"/>
        </w:rPr>
        <w:sym w:font="Symbol" w:char="F0B7"/>
      </w:r>
      <w:r>
        <w:rPr>
          <w:rFonts w:ascii="Symbol" w:hAnsi="Symbol" w:cs="Symbol"/>
        </w:rPr>
        <w:tab/>
      </w:r>
      <w:r w:rsidR="00B84C6A">
        <w:rPr>
          <w:rFonts w:ascii="Book Antiqua" w:hAnsi="Book Antiqua" w:cs="Book Antiqua"/>
        </w:rPr>
        <w:t>A table for ten (10</w:t>
      </w:r>
      <w:r>
        <w:rPr>
          <w:rFonts w:ascii="Book Antiqua" w:hAnsi="Book Antiqua" w:cs="Book Antiqua"/>
        </w:rPr>
        <w:t>) luncheon guests.</w:t>
      </w:r>
    </w:p>
    <w:p w:rsidR="00805204">
      <w:pPr>
        <w:ind w:left="720" w:hanging="360"/>
        <w:rPr>
          <w:rFonts w:ascii="Book Antiqua" w:hAnsi="Book Antiqua" w:cs="Book Antiqua"/>
        </w:rPr>
      </w:pPr>
      <w:r>
        <w:rPr>
          <w:rFonts w:ascii="Symbol" w:hAnsi="Symbol" w:cs="Symbol"/>
        </w:rPr>
        <w:sym w:font="Symbol" w:char="F0B7"/>
      </w:r>
      <w:r>
        <w:rPr>
          <w:rFonts w:ascii="Symbol" w:hAnsi="Symbol" w:cs="Symbol"/>
        </w:rPr>
        <w:sym w:font="Symbol" w:char="F020"/>
      </w:r>
      <w:r>
        <w:rPr>
          <w:rFonts w:ascii="Symbol" w:hAnsi="Symbol" w:cs="Symbol"/>
        </w:rPr>
        <w:tab/>
      </w:r>
      <w:r>
        <w:rPr>
          <w:rFonts w:ascii="Book Antiqua" w:hAnsi="Book Antiqua" w:cs="Book Antiqua"/>
        </w:rPr>
        <w:t>Premium seating.</w:t>
      </w:r>
    </w:p>
    <w:p w:rsidR="00805204">
      <w:pPr>
        <w:ind w:left="720" w:hanging="360"/>
        <w:rPr>
          <w:rFonts w:ascii="Book Antiqua" w:hAnsi="Book Antiqua" w:cs="Book Antiqua"/>
        </w:rPr>
      </w:pPr>
      <w:r>
        <w:rPr>
          <w:rFonts w:ascii="Symbol" w:hAnsi="Symbol" w:cs="Symbol"/>
        </w:rPr>
        <w:sym w:font="Symbol" w:char="F0B7"/>
      </w:r>
      <w:r>
        <w:rPr>
          <w:rFonts w:ascii="Symbol" w:hAnsi="Symbol" w:cs="Symbol"/>
        </w:rPr>
        <w:tab/>
      </w:r>
      <w:r>
        <w:rPr>
          <w:rFonts w:ascii="Book Antiqua" w:hAnsi="Book Antiqua" w:cs="Book Antiqua"/>
        </w:rPr>
        <w:t>Recognition as a Premium Sponsor.</w:t>
      </w:r>
    </w:p>
    <w:p w:rsidR="00805204">
      <w:pPr>
        <w:ind w:left="720" w:hanging="360"/>
        <w:rPr>
          <w:rFonts w:ascii="Book Antiqua" w:hAnsi="Book Antiqua" w:cs="Book Antiqua"/>
        </w:rPr>
      </w:pPr>
      <w:r>
        <w:rPr>
          <w:rFonts w:ascii="Symbol" w:hAnsi="Symbol" w:cs="Symbol"/>
        </w:rPr>
        <w:sym w:font="Symbol" w:char="F0B7"/>
      </w:r>
      <w:r>
        <w:rPr>
          <w:rFonts w:ascii="Symbol" w:hAnsi="Symbol" w:cs="Symbol"/>
        </w:rPr>
        <w:tab/>
      </w:r>
      <w:r>
        <w:rPr>
          <w:rFonts w:ascii="Book Antiqua" w:hAnsi="Book Antiqua" w:cs="Book Antiqua"/>
        </w:rPr>
        <w:t>Prominent placement of your firm's</w:t>
      </w:r>
      <w:r w:rsidR="0067540B">
        <w:rPr>
          <w:rFonts w:ascii="Book Antiqua" w:hAnsi="Book Antiqua" w:cs="Book Antiqua"/>
        </w:rPr>
        <w:t xml:space="preserve"> or organization's name on our</w:t>
      </w:r>
      <w:r>
        <w:rPr>
          <w:rFonts w:ascii="Book Antiqua" w:hAnsi="Book Antiqua" w:cs="Book Antiqua"/>
        </w:rPr>
        <w:t xml:space="preserve"> event signage, luncheon program, </w:t>
      </w:r>
      <w:r w:rsidR="00E53EAB">
        <w:rPr>
          <w:rFonts w:ascii="Book Antiqua" w:hAnsi="Book Antiqua" w:cs="Book Antiqua"/>
        </w:rPr>
        <w:t xml:space="preserve">and </w:t>
      </w:r>
      <w:r w:rsidR="004557C5">
        <w:rPr>
          <w:rFonts w:ascii="Book Antiqua" w:hAnsi="Book Antiqua" w:cs="Book Antiqua"/>
        </w:rPr>
        <w:t xml:space="preserve">KCWWL website and </w:t>
      </w:r>
      <w:r w:rsidR="00E53EAB">
        <w:rPr>
          <w:rFonts w:ascii="Book Antiqua" w:hAnsi="Book Antiqua" w:cs="Book Antiqua"/>
        </w:rPr>
        <w:t>social media pages</w:t>
      </w:r>
      <w:r w:rsidR="004557C5">
        <w:rPr>
          <w:rFonts w:ascii="Book Antiqua" w:hAnsi="Book Antiqua" w:cs="Book Antiqua"/>
        </w:rPr>
        <w:t xml:space="preserve">. </w:t>
      </w:r>
    </w:p>
    <w:p w:rsidR="00805204">
      <w:pPr>
        <w:ind w:left="1440" w:hanging="1440"/>
        <w:rPr>
          <w:rFonts w:ascii="Book Antiqua" w:hAnsi="Book Antiqua" w:cs="Book Antiqua"/>
          <w:u w:val="single"/>
        </w:rPr>
      </w:pPr>
    </w:p>
    <w:p w:rsidR="00805204">
      <w:pPr>
        <w:ind w:left="1440" w:hanging="1440"/>
        <w:rPr>
          <w:rFonts w:ascii="Book Antiqua" w:hAnsi="Book Antiqua" w:cs="Book Antiqua"/>
        </w:rPr>
      </w:pPr>
      <w:r>
        <w:rPr>
          <w:rFonts w:ascii="Book Antiqua" w:hAnsi="Book Antiqua" w:cs="Book Antiqua"/>
          <w:u w:val="single"/>
        </w:rPr>
        <w:t xml:space="preserve">            </w:t>
      </w:r>
      <w:r>
        <w:rPr>
          <w:rFonts w:ascii="Book Antiqua" w:hAnsi="Book Antiqua" w:cs="Book Antiqua"/>
        </w:rPr>
        <w:t xml:space="preserve">  </w:t>
      </w:r>
      <w:r>
        <w:rPr>
          <w:rFonts w:ascii="Book Antiqua" w:hAnsi="Book Antiqua" w:cs="Book Antiqua"/>
          <w:b/>
          <w:bCs/>
          <w:smallCaps/>
        </w:rPr>
        <w:t>Vanguard Sponsor</w:t>
      </w:r>
      <w:r>
        <w:rPr>
          <w:rFonts w:ascii="Book Antiqua" w:hAnsi="Book Antiqua" w:cs="Book Antiqua"/>
        </w:rPr>
        <w:t xml:space="preserve"> (</w:t>
      </w:r>
      <w:r>
        <w:rPr>
          <w:rFonts w:ascii="Book Antiqua" w:hAnsi="Book Antiqua" w:cs="Book Antiqua"/>
          <w:b/>
          <w:bCs/>
        </w:rPr>
        <w:t>$1,500)</w:t>
      </w:r>
    </w:p>
    <w:p w:rsidR="00805204" w:rsidP="00431714">
      <w:pPr>
        <w:ind w:firstLine="360"/>
        <w:rPr>
          <w:rFonts w:ascii="Book Antiqua" w:hAnsi="Book Antiqua" w:cs="Book Antiqua"/>
        </w:rPr>
      </w:pPr>
      <w:r>
        <w:rPr>
          <w:rFonts w:ascii="Symbol" w:hAnsi="Symbol" w:cs="Symbol"/>
        </w:rPr>
        <w:sym w:font="Symbol" w:char="F0B7"/>
      </w:r>
      <w:r>
        <w:rPr>
          <w:rFonts w:ascii="Symbol" w:hAnsi="Symbol" w:cs="Symbol"/>
        </w:rPr>
        <w:tab/>
      </w:r>
      <w:r w:rsidR="000227DB">
        <w:rPr>
          <w:rFonts w:ascii="Book Antiqua" w:hAnsi="Book Antiqua" w:cs="Book Antiqua"/>
        </w:rPr>
        <w:t xml:space="preserve">A table for </w:t>
      </w:r>
      <w:r w:rsidR="000043C7">
        <w:rPr>
          <w:rFonts w:ascii="Book Antiqua" w:hAnsi="Book Antiqua" w:cs="Book Antiqua"/>
        </w:rPr>
        <w:t>eight</w:t>
      </w:r>
      <w:r w:rsidR="000227DB">
        <w:rPr>
          <w:rFonts w:ascii="Book Antiqua" w:hAnsi="Book Antiqua" w:cs="Book Antiqua"/>
        </w:rPr>
        <w:t xml:space="preserve"> (8</w:t>
      </w:r>
      <w:r>
        <w:rPr>
          <w:rFonts w:ascii="Book Antiqua" w:hAnsi="Book Antiqua" w:cs="Book Antiqua"/>
        </w:rPr>
        <w:t>) luncheon guests.</w:t>
      </w:r>
    </w:p>
    <w:p w:rsidR="00805204">
      <w:pPr>
        <w:ind w:left="720" w:hanging="360"/>
        <w:rPr>
          <w:rFonts w:ascii="Book Antiqua" w:hAnsi="Book Antiqua" w:cs="Book Antiqua"/>
        </w:rPr>
      </w:pPr>
      <w:r>
        <w:rPr>
          <w:rFonts w:ascii="Symbol" w:hAnsi="Symbol" w:cs="Symbol"/>
        </w:rPr>
        <w:sym w:font="Symbol" w:char="F0B7"/>
      </w:r>
      <w:r>
        <w:rPr>
          <w:rFonts w:ascii="Symbol" w:hAnsi="Symbol" w:cs="Symbol"/>
        </w:rPr>
        <w:tab/>
      </w:r>
      <w:r>
        <w:rPr>
          <w:rFonts w:ascii="Book Antiqua" w:hAnsi="Book Antiqua" w:cs="Book Antiqua"/>
        </w:rPr>
        <w:t>Recognition as a Vanguard Sponsor.</w:t>
      </w:r>
    </w:p>
    <w:p w:rsidR="00805204">
      <w:pPr>
        <w:ind w:left="720" w:hanging="360"/>
        <w:rPr>
          <w:rFonts w:ascii="Book Antiqua" w:hAnsi="Book Antiqua" w:cs="Book Antiqua"/>
        </w:rPr>
      </w:pPr>
      <w:r>
        <w:rPr>
          <w:rFonts w:ascii="Symbol" w:hAnsi="Symbol" w:cs="Symbol"/>
        </w:rPr>
        <w:sym w:font="Symbol" w:char="F0B7"/>
      </w:r>
      <w:r>
        <w:rPr>
          <w:rFonts w:ascii="Symbol" w:hAnsi="Symbol" w:cs="Symbol"/>
        </w:rPr>
        <w:tab/>
      </w:r>
      <w:r>
        <w:rPr>
          <w:rFonts w:ascii="Book Antiqua" w:hAnsi="Book Antiqua" w:cs="Book Antiqua"/>
        </w:rPr>
        <w:t xml:space="preserve">Placement of your firm's or organization's name on our </w:t>
      </w:r>
      <w:r w:rsidR="0067540B">
        <w:rPr>
          <w:rFonts w:ascii="Book Antiqua" w:hAnsi="Book Antiqua" w:cs="Book Antiqua"/>
        </w:rPr>
        <w:t xml:space="preserve">event </w:t>
      </w:r>
      <w:r w:rsidR="004557C5">
        <w:rPr>
          <w:rFonts w:ascii="Book Antiqua" w:hAnsi="Book Antiqua" w:cs="Book Antiqua"/>
        </w:rPr>
        <w:t>signage, luncheon program,</w:t>
      </w:r>
      <w:r w:rsidR="0067540B">
        <w:rPr>
          <w:rFonts w:ascii="Book Antiqua" w:hAnsi="Book Antiqua" w:cs="Book Antiqua"/>
        </w:rPr>
        <w:t xml:space="preserve"> </w:t>
      </w:r>
      <w:r w:rsidR="00E53EAB">
        <w:rPr>
          <w:rFonts w:ascii="Book Antiqua" w:hAnsi="Book Antiqua" w:cs="Book Antiqua"/>
        </w:rPr>
        <w:t xml:space="preserve">and </w:t>
      </w:r>
      <w:r>
        <w:rPr>
          <w:rFonts w:ascii="Book Antiqua" w:hAnsi="Book Antiqua" w:cs="Book Antiqua"/>
        </w:rPr>
        <w:t>KCWWL website</w:t>
      </w:r>
      <w:r w:rsidR="00E53EAB">
        <w:rPr>
          <w:rFonts w:ascii="Book Antiqua" w:hAnsi="Book Antiqua" w:cs="Book Antiqua"/>
        </w:rPr>
        <w:t xml:space="preserve"> and social media pages</w:t>
      </w:r>
      <w:r w:rsidR="004557C5">
        <w:rPr>
          <w:rFonts w:ascii="Book Antiqua" w:hAnsi="Book Antiqua" w:cs="Book Antiqua"/>
        </w:rPr>
        <w:t>.</w:t>
      </w:r>
    </w:p>
    <w:p w:rsidR="00805204">
      <w:pPr>
        <w:ind w:left="1440" w:hanging="1440"/>
        <w:rPr>
          <w:rFonts w:ascii="Book Antiqua" w:hAnsi="Book Antiqua" w:cs="Book Antiqua"/>
        </w:rPr>
      </w:pPr>
    </w:p>
    <w:p w:rsidR="00805204">
      <w:pPr>
        <w:ind w:left="1440" w:hanging="1440"/>
        <w:rPr>
          <w:rFonts w:ascii="Book Antiqua" w:hAnsi="Book Antiqua" w:cs="Book Antiqua"/>
        </w:rPr>
      </w:pPr>
      <w:r>
        <w:rPr>
          <w:rFonts w:ascii="Book Antiqua" w:hAnsi="Book Antiqua" w:cs="Book Antiqua"/>
          <w:u w:val="single"/>
        </w:rPr>
        <w:t xml:space="preserve">            </w:t>
      </w:r>
      <w:r>
        <w:rPr>
          <w:rFonts w:ascii="Book Antiqua" w:hAnsi="Book Antiqua" w:cs="Book Antiqua"/>
        </w:rPr>
        <w:t xml:space="preserve">  </w:t>
      </w:r>
      <w:r>
        <w:rPr>
          <w:rFonts w:ascii="Book Antiqua" w:hAnsi="Book Antiqua" w:cs="Book Antiqua"/>
          <w:b/>
          <w:bCs/>
          <w:smallCaps/>
        </w:rPr>
        <w:t>Partner Sponsor</w:t>
      </w:r>
      <w:r>
        <w:rPr>
          <w:rFonts w:ascii="Book Antiqua" w:hAnsi="Book Antiqua" w:cs="Book Antiqua"/>
          <w:b/>
          <w:bCs/>
        </w:rPr>
        <w:t xml:space="preserve"> ($1,000)</w:t>
      </w:r>
    </w:p>
    <w:p w:rsidR="00805204" w:rsidP="00431714">
      <w:pPr>
        <w:ind w:firstLine="360"/>
        <w:rPr>
          <w:rFonts w:ascii="Book Antiqua" w:hAnsi="Book Antiqua" w:cs="Book Antiqua"/>
        </w:rPr>
      </w:pPr>
      <w:r>
        <w:rPr>
          <w:rFonts w:ascii="Symbol" w:hAnsi="Symbol" w:cs="Symbol"/>
        </w:rPr>
        <w:sym w:font="Symbol" w:char="F0B7"/>
      </w:r>
      <w:r>
        <w:rPr>
          <w:rFonts w:ascii="Symbol" w:hAnsi="Symbol" w:cs="Symbol"/>
        </w:rPr>
        <w:tab/>
      </w:r>
      <w:r>
        <w:rPr>
          <w:rFonts w:ascii="Book Antiqua" w:hAnsi="Book Antiqua" w:cs="Book Antiqua"/>
        </w:rPr>
        <w:t>A table for seven (7) luncheon guests.</w:t>
      </w:r>
    </w:p>
    <w:p w:rsidR="00805204">
      <w:pPr>
        <w:ind w:left="720" w:hanging="360"/>
        <w:rPr>
          <w:rFonts w:ascii="Book Antiqua" w:hAnsi="Book Antiqua" w:cs="Book Antiqua"/>
        </w:rPr>
      </w:pPr>
      <w:r>
        <w:rPr>
          <w:rFonts w:ascii="Symbol" w:hAnsi="Symbol" w:cs="Symbol"/>
        </w:rPr>
        <w:sym w:font="Symbol" w:char="F0B7"/>
      </w:r>
      <w:r>
        <w:rPr>
          <w:rFonts w:ascii="Symbol" w:hAnsi="Symbol" w:cs="Symbol"/>
        </w:rPr>
        <w:tab/>
      </w:r>
      <w:r>
        <w:rPr>
          <w:rFonts w:ascii="Book Antiqua" w:hAnsi="Book Antiqua" w:cs="Book Antiqua"/>
        </w:rPr>
        <w:t>Recognition as a Partner Sponsor.</w:t>
      </w:r>
    </w:p>
    <w:p w:rsidR="00805204">
      <w:pPr>
        <w:ind w:left="720" w:hanging="360"/>
        <w:rPr>
          <w:rFonts w:ascii="Book Antiqua" w:hAnsi="Book Antiqua" w:cs="Book Antiqua"/>
        </w:rPr>
      </w:pPr>
      <w:r>
        <w:rPr>
          <w:rFonts w:ascii="Symbol" w:hAnsi="Symbol" w:cs="Symbol"/>
        </w:rPr>
        <w:sym w:font="Symbol" w:char="F0B7"/>
      </w:r>
      <w:r>
        <w:rPr>
          <w:rFonts w:ascii="Symbol" w:hAnsi="Symbol" w:cs="Symbol"/>
        </w:rPr>
        <w:tab/>
      </w:r>
      <w:r w:rsidR="004557C5">
        <w:rPr>
          <w:rFonts w:ascii="Book Antiqua" w:hAnsi="Book Antiqua" w:cs="Book Antiqua"/>
        </w:rPr>
        <w:t xml:space="preserve">Placement of your firm's or organization's name on our event signage, luncheon program, </w:t>
      </w:r>
      <w:r w:rsidR="00E53EAB">
        <w:rPr>
          <w:rFonts w:ascii="Book Antiqua" w:hAnsi="Book Antiqua" w:cs="Book Antiqua"/>
        </w:rPr>
        <w:t xml:space="preserve">and </w:t>
      </w:r>
      <w:r w:rsidR="004557C5">
        <w:rPr>
          <w:rFonts w:ascii="Book Antiqua" w:hAnsi="Book Antiqua" w:cs="Book Antiqua"/>
        </w:rPr>
        <w:t xml:space="preserve">KCWWL website and </w:t>
      </w:r>
      <w:r w:rsidR="00E53EAB">
        <w:rPr>
          <w:rFonts w:ascii="Book Antiqua" w:hAnsi="Book Antiqua" w:cs="Book Antiqua"/>
        </w:rPr>
        <w:t>social media pages</w:t>
      </w:r>
      <w:r w:rsidR="004557C5">
        <w:rPr>
          <w:rFonts w:ascii="Book Antiqua" w:hAnsi="Book Antiqua" w:cs="Book Antiqua"/>
        </w:rPr>
        <w:t>.</w:t>
      </w:r>
    </w:p>
    <w:p w:rsidR="00805204">
      <w:pPr>
        <w:ind w:left="1440" w:hanging="1440"/>
        <w:rPr>
          <w:rFonts w:ascii="Book Antiqua" w:hAnsi="Book Antiqua" w:cs="Book Antiqua"/>
        </w:rPr>
      </w:pPr>
    </w:p>
    <w:p w:rsidR="00805204">
      <w:pPr>
        <w:ind w:left="1440" w:hanging="144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u w:val="single"/>
        </w:rPr>
        <w:t xml:space="preserve">           </w:t>
      </w:r>
      <w:r>
        <w:rPr>
          <w:rFonts w:ascii="Book Antiqua" w:hAnsi="Book Antiqua" w:cs="Book Antiqua"/>
        </w:rPr>
        <w:t xml:space="preserve">  </w:t>
      </w:r>
      <w:r>
        <w:rPr>
          <w:rFonts w:ascii="Book Antiqua" w:hAnsi="Book Antiqua" w:cs="Book Antiqua"/>
          <w:b/>
          <w:bCs/>
          <w:smallCaps/>
        </w:rPr>
        <w:t>Associate Sponsor</w:t>
      </w:r>
      <w:r>
        <w:rPr>
          <w:rFonts w:ascii="Book Antiqua" w:hAnsi="Book Antiqua" w:cs="Book Antiqua"/>
        </w:rPr>
        <w:t xml:space="preserve"> (</w:t>
      </w:r>
      <w:r>
        <w:rPr>
          <w:rFonts w:ascii="Book Antiqua" w:hAnsi="Book Antiqua" w:cs="Book Antiqua"/>
          <w:b/>
          <w:bCs/>
        </w:rPr>
        <w:t>$750)</w:t>
      </w:r>
      <w:r>
        <w:rPr>
          <w:rFonts w:ascii="Book Antiqua" w:hAnsi="Book Antiqua" w:cs="Book Antiqua"/>
        </w:rPr>
        <w:t xml:space="preserve"> </w:t>
      </w:r>
    </w:p>
    <w:p w:rsidR="00805204" w:rsidP="00431714">
      <w:pPr>
        <w:ind w:firstLine="360"/>
        <w:rPr>
          <w:rFonts w:ascii="Book Antiqua" w:hAnsi="Book Antiqua" w:cs="Book Antiqua"/>
        </w:rPr>
      </w:pPr>
      <w:r>
        <w:rPr>
          <w:rFonts w:ascii="Symbol" w:hAnsi="Symbol" w:cs="Symbol"/>
        </w:rPr>
        <w:sym w:font="Symbol" w:char="F0B7"/>
      </w:r>
      <w:r>
        <w:rPr>
          <w:rFonts w:ascii="Symbol" w:hAnsi="Symbol" w:cs="Symbol"/>
        </w:rPr>
        <w:tab/>
      </w:r>
      <w:r>
        <w:rPr>
          <w:rFonts w:ascii="Book Antiqua" w:hAnsi="Book Antiqua" w:cs="Book Antiqua"/>
        </w:rPr>
        <w:t>Five (5) luncheon tickets.</w:t>
      </w:r>
    </w:p>
    <w:p w:rsidR="00805204">
      <w:pPr>
        <w:ind w:left="720" w:hanging="360"/>
        <w:rPr>
          <w:rFonts w:ascii="Book Antiqua" w:hAnsi="Book Antiqua" w:cs="Book Antiqua"/>
        </w:rPr>
      </w:pPr>
      <w:r>
        <w:rPr>
          <w:rFonts w:ascii="Symbol" w:hAnsi="Symbol" w:cs="Symbol"/>
        </w:rPr>
        <w:sym w:font="Symbol" w:char="F0B7"/>
      </w:r>
      <w:r>
        <w:rPr>
          <w:rFonts w:ascii="Symbol" w:hAnsi="Symbol" w:cs="Symbol"/>
        </w:rPr>
        <w:tab/>
      </w:r>
      <w:r>
        <w:rPr>
          <w:rFonts w:ascii="Book Antiqua" w:hAnsi="Book Antiqua" w:cs="Book Antiqua"/>
        </w:rPr>
        <w:t xml:space="preserve">Recognition as an Associate Sponsor. </w:t>
      </w:r>
    </w:p>
    <w:p w:rsidR="00805204" w:rsidP="0067540B">
      <w:pPr>
        <w:ind w:left="720" w:hanging="360"/>
        <w:rPr>
          <w:rFonts w:ascii="Book Antiqua" w:hAnsi="Book Antiqua" w:cs="Book Antiqua"/>
        </w:rPr>
      </w:pPr>
      <w:r>
        <w:rPr>
          <w:rFonts w:ascii="Symbol" w:hAnsi="Symbol" w:cs="Symbol"/>
        </w:rPr>
        <w:sym w:font="Symbol" w:char="F0B7"/>
      </w:r>
      <w:r>
        <w:rPr>
          <w:rFonts w:ascii="Symbol" w:hAnsi="Symbol" w:cs="Symbol"/>
        </w:rPr>
        <w:tab/>
      </w:r>
      <w:r w:rsidR="004557C5">
        <w:rPr>
          <w:rFonts w:ascii="Book Antiqua" w:hAnsi="Book Antiqua" w:cs="Book Antiqua"/>
        </w:rPr>
        <w:t xml:space="preserve">Placement of your firm's or organization's name on our event signage, luncheon program, </w:t>
      </w:r>
      <w:r w:rsidR="00E53EAB">
        <w:rPr>
          <w:rFonts w:ascii="Book Antiqua" w:hAnsi="Book Antiqua" w:cs="Book Antiqua"/>
        </w:rPr>
        <w:t xml:space="preserve">and </w:t>
      </w:r>
      <w:r w:rsidR="004557C5">
        <w:rPr>
          <w:rFonts w:ascii="Book Antiqua" w:hAnsi="Book Antiqua" w:cs="Book Antiqua"/>
        </w:rPr>
        <w:t xml:space="preserve">KCWWL website and </w:t>
      </w:r>
      <w:r w:rsidR="00E53EAB">
        <w:rPr>
          <w:rFonts w:ascii="Book Antiqua" w:hAnsi="Book Antiqua" w:cs="Book Antiqua"/>
        </w:rPr>
        <w:t>social media pages</w:t>
      </w:r>
      <w:r w:rsidR="004557C5">
        <w:rPr>
          <w:rFonts w:ascii="Book Antiqua" w:hAnsi="Book Antiqua" w:cs="Book Antiqua"/>
        </w:rPr>
        <w:t>.</w:t>
      </w:r>
    </w:p>
    <w:p w:rsidR="00805204">
      <w:pPr>
        <w:ind w:left="1440" w:hanging="1440"/>
        <w:rPr>
          <w:rFonts w:ascii="Book Antiqua" w:hAnsi="Book Antiqua" w:cs="Book Antiqua"/>
        </w:rPr>
      </w:pPr>
    </w:p>
    <w:p w:rsidR="00805204">
      <w:pPr>
        <w:ind w:left="1440" w:hanging="144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_____   </w:t>
      </w:r>
      <w:r>
        <w:rPr>
          <w:rFonts w:ascii="Book Antiqua" w:hAnsi="Book Antiqua" w:cs="Book Antiqua"/>
          <w:b/>
          <w:bCs/>
          <w:smallCaps/>
        </w:rPr>
        <w:t>Friend Sponsor</w:t>
      </w:r>
      <w:r>
        <w:rPr>
          <w:rFonts w:ascii="Book Antiqua" w:hAnsi="Book Antiqua" w:cs="Book Antiqua"/>
          <w:b/>
          <w:bCs/>
        </w:rPr>
        <w:t xml:space="preserve"> ($250)</w:t>
      </w:r>
    </w:p>
    <w:p w:rsidR="00805204" w:rsidP="00431714">
      <w:pPr>
        <w:numPr>
          <w:ilvl w:val="0"/>
          <w:numId w:val="1"/>
        </w:numPr>
        <w:tabs>
          <w:tab w:val="left" w:pos="770"/>
        </w:tabs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Two (2) luncheon tickets.</w:t>
      </w:r>
    </w:p>
    <w:p w:rsidR="00805204" w:rsidP="00431714">
      <w:pPr>
        <w:numPr>
          <w:ilvl w:val="0"/>
          <w:numId w:val="1"/>
        </w:numPr>
        <w:tabs>
          <w:tab w:val="left" w:pos="770"/>
        </w:tabs>
        <w:rPr>
          <w:rFonts w:ascii="Book Antiqua" w:hAnsi="Book Antiqua" w:cs="Book Antiqua"/>
        </w:rPr>
      </w:pPr>
      <w:r w:rsidRPr="00431714">
        <w:rPr>
          <w:rFonts w:ascii="Book Antiqua" w:hAnsi="Book Antiqua" w:cs="Book Antiqua"/>
        </w:rPr>
        <w:t>Recognition as a Friend Sponsor.</w:t>
      </w:r>
    </w:p>
    <w:p w:rsidR="0067540B" w:rsidRPr="0067540B" w:rsidP="0067540B">
      <w:pPr>
        <w:pStyle w:val="ListParagraph"/>
        <w:numPr>
          <w:ilvl w:val="0"/>
          <w:numId w:val="1"/>
        </w:numPr>
        <w:rPr>
          <w:rFonts w:ascii="Book Antiqua" w:hAnsi="Book Antiqua" w:cs="Book Antiqua"/>
        </w:rPr>
      </w:pPr>
      <w:r w:rsidRPr="0067540B">
        <w:rPr>
          <w:rFonts w:ascii="Book Antiqua" w:hAnsi="Book Antiqua" w:cs="Book Antiqua"/>
        </w:rPr>
        <w:t>Placement of your firm's or organization's name on our event signage, luncheon program, and KCWWL website</w:t>
      </w:r>
      <w:r w:rsidR="00CE66FC">
        <w:rPr>
          <w:rFonts w:ascii="Book Antiqua" w:hAnsi="Book Antiqua" w:cs="Book Antiqua"/>
        </w:rPr>
        <w:t xml:space="preserve"> and social media pages</w:t>
      </w:r>
      <w:r w:rsidRPr="0067540B">
        <w:rPr>
          <w:rFonts w:ascii="Book Antiqua" w:hAnsi="Book Antiqua" w:cs="Book Antiqua"/>
        </w:rPr>
        <w:t>.</w:t>
      </w:r>
    </w:p>
    <w:p w:rsidR="00805204" w:rsidRPr="00431714" w:rsidP="0067540B">
      <w:pPr>
        <w:tabs>
          <w:tab w:val="left" w:pos="770"/>
        </w:tabs>
        <w:ind w:left="720"/>
        <w:rPr>
          <w:rFonts w:ascii="Book Antiqua" w:hAnsi="Book Antiqua" w:cs="Book Antiqua"/>
        </w:rPr>
      </w:pPr>
    </w:p>
    <w:sectPr w:rsidSect="00C93E6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287" w:right="575" w:bottom="575" w:left="575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7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204">
    <w:pPr>
      <w:tabs>
        <w:tab w:val="center" w:pos="5544"/>
        <w:tab w:val="right" w:pos="11088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7D3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7D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204">
    <w:pPr>
      <w:tabs>
        <w:tab w:val="center" w:pos="5544"/>
        <w:tab w:val="right" w:pos="11088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7D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CA41B2F"/>
    <w:multiLevelType w:val="hybridMultilevel"/>
    <w:tmpl w:val="C84A6734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84"/>
    <w:rPr>
      <w:rFonts w:ascii="Tahoma" w:hAnsi="Tahoma" w:cs="Tahoma"/>
      <w:kern w:val="28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6754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208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C67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D39"/>
    <w:rPr>
      <w:rFonts w:ascii="Times New Roman" w:hAnsi="Times New Roman"/>
      <w:kern w:val="28"/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67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D39"/>
    <w:rPr>
      <w:rFonts w:ascii="Times New Roman" w:hAnsi="Times New Roman"/>
      <w:kern w:val="28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2017-02-24T23:11:47Z</dcterms:created>
  <dcterms:modified xsi:type="dcterms:W3CDTF">2017-02-24T23:11:47Z</dcterms:modified>
</cp:coreProperties>
</file>